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3F5D43">
        <w:rPr>
          <w:b w:val="0"/>
          <w:lang w:val="ru-RU"/>
        </w:rPr>
        <w:t>7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3F5D43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06200C">
        <w:rPr>
          <w:b w:val="0"/>
          <w:lang w:val="ru-RU"/>
        </w:rPr>
        <w:t>1</w:t>
      </w:r>
      <w:r w:rsidR="003F5D43">
        <w:rPr>
          <w:b w:val="0"/>
          <w:lang w:val="ru-RU"/>
        </w:rPr>
        <w:t>44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3F5D43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F5D43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B7298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3F5D4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3F5D4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3F5D43">
        <w:rPr>
          <w:sz w:val="28"/>
          <w:szCs w:val="28"/>
        </w:rPr>
        <w:t>44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F5D43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F5D4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615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615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F5D4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F5D4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Pr="00331F89">
              <w:rPr>
                <w:kern w:val="2"/>
                <w:sz w:val="24"/>
                <w:szCs w:val="24"/>
              </w:rPr>
              <w:t xml:space="preserve">. </w:t>
            </w:r>
            <w:r w:rsidR="004A6739" w:rsidRPr="004A6739">
              <w:rPr>
                <w:kern w:val="2"/>
                <w:sz w:val="24"/>
                <w:szCs w:val="24"/>
              </w:rPr>
              <w:t xml:space="preserve">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</w:t>
            </w:r>
            <w:proofErr w:type="spellStart"/>
            <w:r w:rsidR="004A6739" w:rsidRPr="004A6739">
              <w:rPr>
                <w:kern w:val="2"/>
                <w:sz w:val="24"/>
                <w:szCs w:val="24"/>
              </w:rPr>
              <w:t>Красновское</w:t>
            </w:r>
            <w:proofErr w:type="spellEnd"/>
            <w:r w:rsidR="004A6739" w:rsidRPr="004A6739">
              <w:rPr>
                <w:kern w:val="2"/>
                <w:sz w:val="24"/>
                <w:szCs w:val="24"/>
              </w:rPr>
              <w:t xml:space="preserve"> сельское поселение, х. Верхний </w:t>
            </w:r>
            <w:proofErr w:type="spellStart"/>
            <w:r w:rsidR="004A6739" w:rsidRPr="004A6739">
              <w:rPr>
                <w:kern w:val="2"/>
                <w:sz w:val="24"/>
                <w:szCs w:val="24"/>
              </w:rPr>
              <w:t>Митякин</w:t>
            </w:r>
            <w:proofErr w:type="spellEnd"/>
            <w:r w:rsidR="004A6739" w:rsidRPr="004A6739">
              <w:rPr>
                <w:kern w:val="2"/>
                <w:sz w:val="24"/>
                <w:szCs w:val="24"/>
              </w:rPr>
              <w:t>, на расстоянии 40 м от здания по ул. Центральная № 146</w:t>
            </w:r>
          </w:p>
        </w:tc>
        <w:tc>
          <w:tcPr>
            <w:tcW w:w="2411" w:type="dxa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1 180,2</w:t>
            </w:r>
          </w:p>
        </w:tc>
        <w:tc>
          <w:tcPr>
            <w:tcW w:w="1276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1 180,2</w:t>
            </w:r>
          </w:p>
        </w:tc>
        <w:tc>
          <w:tcPr>
            <w:tcW w:w="1134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1A34" w:rsidRPr="00655CA7" w:rsidRDefault="003F5D43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1 180,2</w:t>
            </w:r>
          </w:p>
        </w:tc>
        <w:tc>
          <w:tcPr>
            <w:tcW w:w="1134" w:type="dxa"/>
          </w:tcPr>
          <w:p w:rsidR="00E41A34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B72986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3AC9" w:rsidRDefault="001F3AC9" w:rsidP="00537ECA">
      <w:r>
        <w:separator/>
      </w:r>
    </w:p>
  </w:endnote>
  <w:endnote w:type="continuationSeparator" w:id="0">
    <w:p w:rsidR="001F3AC9" w:rsidRDefault="001F3AC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3AC9" w:rsidRDefault="001F3AC9" w:rsidP="00537ECA">
      <w:r>
        <w:separator/>
      </w:r>
    </w:p>
  </w:footnote>
  <w:footnote w:type="continuationSeparator" w:id="0">
    <w:p w:rsidR="001F3AC9" w:rsidRDefault="001F3AC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200C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1F3AC9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F5D43"/>
    <w:rsid w:val="00406EAE"/>
    <w:rsid w:val="00417EA6"/>
    <w:rsid w:val="00445561"/>
    <w:rsid w:val="0046485E"/>
    <w:rsid w:val="004901A0"/>
    <w:rsid w:val="004A6739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531CB"/>
    <w:rsid w:val="0079784C"/>
    <w:rsid w:val="007B534F"/>
    <w:rsid w:val="007D0B79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72986"/>
    <w:rsid w:val="00B92FD7"/>
    <w:rsid w:val="00BC1EC9"/>
    <w:rsid w:val="00BE34B9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1CC435-2B4B-4ABE-809D-76915AA9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2025-07-27T10:06:00Z</dcterms:created>
  <dcterms:modified xsi:type="dcterms:W3CDTF">2025-07-27T10:06:00Z</dcterms:modified>
</cp:coreProperties>
</file>